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Bando de la Alcaldía de </w:t>
      </w:r>
      <w:r>
        <w:rPr>
          <w:b/>
          <w:bCs/>
          <w:color w:val="1D2521"/>
          <w:sz w:val="32"/>
          <w:szCs w:val="32"/>
          <w:highlight w:val="yellow"/>
        </w:rPr>
        <w:t xml:space="preserve">[MUNICIPIO]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Se dicta en uso del artículo 21.1.e) de la Ley 7/1985 (la Alcaldía puede dictar bandos). Publícalo en el tablón de anuncios, la sede electrónica, las redes municipales y, si se usa, el pregón o los avisos por móvil. No publiques nunca la ubicación de las colonias: protege a los gatos y a quienes los cuidan.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Vamos a cuidar mejor de los gatos de nuestras calles</w:t>
      </w:r>
    </w:p>
    <w:p>
      <w:pPr>
        <w:spacing w:after="140"/>
        <w:jc w:val="both"/>
      </w:pPr>
      <w:r>
        <w:rPr>
          <w:highlight w:val="yellow"/>
        </w:rPr>
        <w:t xml:space="preserve">[NOMBRE Y APELLIDOS]</w:t>
      </w:r>
      <w:r>
        <w:t xml:space="preserve">, Alcalde/sa del Ayuntamiento de </w:t>
      </w:r>
      <w:r>
        <w:rPr>
          <w:highlight w:val="yellow"/>
        </w:rPr>
        <w:t xml:space="preserve">[MUNICIPIO]</w:t>
      </w:r>
      <w:r>
        <w:t xml:space="preserve">, hace saber:</w:t>
      </w:r>
    </w:p>
    <w:p>
      <w:pPr>
        <w:spacing w:after="140"/>
        <w:jc w:val="both"/>
      </w:pPr>
      <w:r>
        <w:t xml:space="preserve">Que el Ayuntamiento pone en marcha el </w:t>
      </w:r>
      <w:r>
        <w:rPr>
          <w:b/>
          <w:bCs/>
        </w:rPr>
        <w:t xml:space="preserve">Programa municipal de gestión de colonias felinas</w:t>
      </w:r>
      <w:r>
        <w:t xml:space="preserve">, como pide la Ley 7/2023, de 28 de marzo, de protección de los derechos y el bienestar de los animales. Su objetivo es que los gatos que viven en la calle estén sanos, esterilizados e identificados, y que las colonias dejen de crecer y no causen molestias.</w:t>
      </w:r>
    </w:p>
    <w:p>
      <w:pPr>
        <w:spacing w:after="140"/>
        <w:jc w:val="both"/>
      </w:pPr>
      <w:r>
        <w:t xml:space="preserve">Para empezar necesitamos saber </w:t>
      </w:r>
      <w:r>
        <w:rPr>
          <w:b/>
          <w:bCs/>
        </w:rPr>
        <w:t xml:space="preserve">dónde hay gatos</w:t>
      </w:r>
      <w:r>
        <w:t xml:space="preserve"> y </w:t>
      </w:r>
      <w:r>
        <w:rPr>
          <w:b/>
          <w:bCs/>
        </w:rPr>
        <w:t xml:space="preserve">quién los atiende ya</w:t>
      </w:r>
      <w:r>
        <w:t xml:space="preserve">. Por eso pedimos a los vecinos que nos comuniquen, antes del </w:t>
      </w:r>
      <w:r>
        <w:rPr>
          <w:highlight w:val="yellow"/>
        </w:rPr>
        <w:t xml:space="preserve">[FECHA]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Los lugares donde viven o comen gatos sin dueño (calle, paraje o parcela aproximada).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Cuántos gatos hay, aunque sea de forma aproximada, y si hay crías.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 alguna persona ya les da de comer o los cuida, y si quiere colaborar con el programa.</w:t>
      </w:r>
    </w:p>
    <w:p>
      <w:pPr>
        <w:spacing w:after="140"/>
        <w:jc w:val="both"/>
      </w:pPr>
      <w:r>
        <w:t xml:space="preserve">Podéis comunicarlo: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las oficinas del Ayuntamiento, de </w:t>
      </w:r>
      <w:r>
        <w:rPr>
          <w:highlight w:val="yellow"/>
        </w:rPr>
        <w:t xml:space="preserve">[HORARIO]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Por teléfono, en el </w:t>
      </w:r>
      <w:r>
        <w:rPr>
          <w:highlight w:val="yellow"/>
        </w:rPr>
        <w:t xml:space="preserve">[NÚMERO]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Por correo electrónico, en </w:t>
      </w:r>
      <w:r>
        <w:rPr>
          <w:highlight w:val="yellow"/>
        </w:rPr>
        <w:t xml:space="preserve">[CORREO]</w:t>
      </w:r>
      <w:r>
        <w:t xml:space="preserve">, o en la sede electrónica (</w:t>
      </w:r>
      <w:r>
        <w:rPr>
          <w:highlight w:val="yellow"/>
        </w:rPr>
        <w:t xml:space="preserve">[SEDE ELECTRÓNICA]</w:t>
      </w:r>
      <w:r>
        <w:t xml:space="preserve">).</w:t>
      </w:r>
    </w:p>
    <w:p>
      <w:pPr>
        <w:spacing w:after="140"/>
        <w:jc w:val="both"/>
      </w:pPr>
      <w:r>
        <w:rPr>
          <w:b/>
          <w:bCs/>
        </w:rPr>
        <w:t xml:space="preserve">A quienes ya cuidáis gatos:</w:t>
      </w:r>
      <w:r>
        <w:t xml:space="preserve"> gracias. No queremos quitaros nada, sino ayudaros. El Ayuntamiento se hará cargo de la esterilización de los gatos y de la atención veterinaria que necesiten, y os ofrecerá formación y un carnet de persona cuidadora para hacerlo con respaldo municipal.</w:t>
      </w:r>
    </w:p>
    <w:p>
      <w:pPr>
        <w:spacing w:after="140"/>
        <w:jc w:val="both"/>
      </w:pPr>
      <w:r>
        <w:rPr>
          <w:b/>
          <w:bCs/>
        </w:rPr>
        <w:t xml:space="preserve">Mientras tanto:</w:t>
      </w:r>
      <w:r>
        <w:t xml:space="preserve"> no abandonéis animales, esterilizad e identificad a vuestros gatos y respetad los comederos y a los gatos de las colonias.</w:t>
      </w:r>
    </w:p>
    <w:p>
      <w:pPr>
        <w:spacing w:after="140"/>
        <w:jc w:val="both"/>
      </w:pPr>
      <w:r>
        <w:t xml:space="preserve">La ubicación de las colonias no se hará pública. Los datos que nos deis se usarán solo para gestionar el programa (el responsable es el Ayuntamiento de </w:t>
      </w:r>
      <w:r>
        <w:rPr>
          <w:highlight w:val="yellow"/>
        </w:rPr>
        <w:t xml:space="preserve">[MUNICIPIO]</w:t>
      </w:r>
      <w:r>
        <w:t xml:space="preserve">, en ejercicio de una misión de interés público, art. 6.1.e del Reglamento (UE) 2016/679). Podéis ejercer vuestros derechos de acceso, rectificación y supresión en las oficinas municipales o en </w:t>
      </w:r>
      <w:r>
        <w:rPr>
          <w:highlight w:val="yellow"/>
        </w:rPr>
        <w:t xml:space="preserve">[CORREO]</w:t>
      </w:r>
      <w:r>
        <w:t xml:space="preserve">.</w:t>
      </w:r>
    </w:p>
    <w:p>
      <w:pPr>
        <w:spacing w:after="140"/>
        <w:jc w:val="both"/>
      </w:pPr>
      <w:r>
        <w:t xml:space="preserve">Lo que se hace público para general conocimiento.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de Alcaldía para el primer censo de colonias felinas</dc:title>
  <dc:creator>colonia.dev</dc:creator>
  <dc:description>Bando para el tablón y las redes del ayuntamiento: anuncia el programa y pide a los vecinos que comuniquen dónde hay gatos, cuántos y quién los atiende ya.</dc:description>
  <cp:lastModifiedBy>Un-named</cp:lastModifiedBy>
  <cp:revision>1</cp:revision>
  <dcterms:created xsi:type="dcterms:W3CDTF">2026-10-18T16:11:09.986Z</dcterms:created>
  <dcterms:modified xsi:type="dcterms:W3CDTF">2026-10-18T16:11:09.986Z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